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F1" w:rsidRPr="002D4C51" w:rsidRDefault="000D55F1" w:rsidP="000D55F1">
      <w:pPr>
        <w:spacing w:before="240"/>
        <w:jc w:val="center"/>
        <w:rPr>
          <w:b/>
          <w:sz w:val="28"/>
          <w:szCs w:val="28"/>
        </w:rPr>
      </w:pPr>
      <w:r w:rsidRPr="002D4C51">
        <w:rPr>
          <w:b/>
          <w:sz w:val="28"/>
          <w:szCs w:val="28"/>
        </w:rPr>
        <w:t>ПЛАН-РАБОТЫ</w:t>
      </w:r>
    </w:p>
    <w:p w:rsidR="000D55F1" w:rsidRPr="002D4C51" w:rsidRDefault="000D55F1" w:rsidP="000D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D4C51">
        <w:rPr>
          <w:b/>
          <w:sz w:val="28"/>
          <w:szCs w:val="28"/>
        </w:rPr>
        <w:t>аблюдательного совета АО ИИ «</w:t>
      </w:r>
      <w:r>
        <w:rPr>
          <w:b/>
          <w:sz w:val="28"/>
          <w:szCs w:val="28"/>
        </w:rPr>
        <w:t>Узвторцветмет</w:t>
      </w:r>
      <w:r w:rsidRPr="002D4C51">
        <w:rPr>
          <w:b/>
          <w:sz w:val="28"/>
          <w:szCs w:val="28"/>
        </w:rPr>
        <w:t>»</w:t>
      </w:r>
    </w:p>
    <w:p w:rsidR="000D55F1" w:rsidRPr="002D4C51" w:rsidRDefault="000D55F1" w:rsidP="000D55F1">
      <w:pPr>
        <w:jc w:val="center"/>
        <w:rPr>
          <w:b/>
          <w:sz w:val="28"/>
          <w:szCs w:val="28"/>
        </w:rPr>
      </w:pPr>
      <w:r w:rsidRPr="002D4C51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2D4C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2D4C5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2D4C51">
        <w:rPr>
          <w:b/>
          <w:sz w:val="28"/>
          <w:szCs w:val="28"/>
        </w:rPr>
        <w:t>годах</w:t>
      </w:r>
    </w:p>
    <w:p w:rsidR="000D55F1" w:rsidRPr="002D4C51" w:rsidRDefault="000D55F1" w:rsidP="000D55F1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3108"/>
      </w:tblGrid>
      <w:tr w:rsidR="000D55F1" w:rsidRPr="00284164" w:rsidTr="00391C0F">
        <w:tc>
          <w:tcPr>
            <w:tcW w:w="6674" w:type="dxa"/>
          </w:tcPr>
          <w:p w:rsidR="000D55F1" w:rsidRPr="00284164" w:rsidRDefault="000D55F1" w:rsidP="00391C0F">
            <w:pPr>
              <w:jc w:val="center"/>
              <w:rPr>
                <w:b/>
                <w:sz w:val="28"/>
                <w:szCs w:val="28"/>
              </w:rPr>
            </w:pPr>
            <w:r w:rsidRPr="00284164">
              <w:rPr>
                <w:b/>
                <w:sz w:val="28"/>
                <w:szCs w:val="28"/>
              </w:rPr>
              <w:t>Вопросы, включаемые в повестку дня очередных заседаний наблюдательного совета</w:t>
            </w:r>
          </w:p>
        </w:tc>
        <w:tc>
          <w:tcPr>
            <w:tcW w:w="3108" w:type="dxa"/>
          </w:tcPr>
          <w:p w:rsidR="000D55F1" w:rsidRPr="00284164" w:rsidRDefault="000D55F1" w:rsidP="00391C0F">
            <w:pPr>
              <w:jc w:val="center"/>
              <w:rPr>
                <w:b/>
                <w:sz w:val="28"/>
                <w:szCs w:val="28"/>
              </w:rPr>
            </w:pPr>
            <w:r w:rsidRPr="00284164">
              <w:rPr>
                <w:b/>
                <w:sz w:val="28"/>
                <w:szCs w:val="28"/>
              </w:rPr>
              <w:t>Сроки проведения</w:t>
            </w:r>
          </w:p>
          <w:p w:rsidR="000D55F1" w:rsidRPr="00284164" w:rsidRDefault="000D55F1" w:rsidP="00391C0F">
            <w:pPr>
              <w:jc w:val="center"/>
              <w:rPr>
                <w:b/>
                <w:sz w:val="28"/>
                <w:szCs w:val="28"/>
              </w:rPr>
            </w:pPr>
            <w:r w:rsidRPr="00284164">
              <w:rPr>
                <w:b/>
                <w:sz w:val="28"/>
                <w:szCs w:val="28"/>
              </w:rPr>
              <w:t>заседаний</w:t>
            </w:r>
          </w:p>
        </w:tc>
      </w:tr>
      <w:tr w:rsidR="000D55F1" w:rsidRPr="00284164" w:rsidTr="00391C0F">
        <w:trPr>
          <w:trHeight w:val="2927"/>
        </w:trPr>
        <w:tc>
          <w:tcPr>
            <w:tcW w:w="6674" w:type="dxa"/>
          </w:tcPr>
          <w:p w:rsidR="000D55F1" w:rsidRPr="00284164" w:rsidRDefault="000D55F1" w:rsidP="00391C0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84164">
              <w:rPr>
                <w:b/>
                <w:i/>
                <w:sz w:val="28"/>
                <w:szCs w:val="28"/>
                <w:u w:val="single"/>
              </w:rPr>
              <w:t>I. Вопросы, регулярно включаемые в повестку дня заседаний наблюдательного совета</w:t>
            </w:r>
          </w:p>
          <w:p w:rsidR="000D55F1" w:rsidRPr="00284164" w:rsidRDefault="000D55F1" w:rsidP="00391C0F">
            <w:pPr>
              <w:jc w:val="both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ab/>
              <w:t>1. Контроль исполнения (хода исполнения) ранее принятых решений.</w:t>
            </w:r>
          </w:p>
          <w:p w:rsidR="000D55F1" w:rsidRPr="00284164" w:rsidRDefault="000D55F1" w:rsidP="00391C0F">
            <w:pPr>
              <w:jc w:val="both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ab/>
              <w:t>2. Выбор и утверждение тем повестки дня следующего заседания наблюдательного совета.</w:t>
            </w:r>
          </w:p>
          <w:p w:rsidR="000D55F1" w:rsidRPr="00284164" w:rsidRDefault="000D55F1" w:rsidP="00391C0F">
            <w:pPr>
              <w:jc w:val="both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 xml:space="preserve">   </w:t>
            </w:r>
            <w:r w:rsidRPr="00284164">
              <w:rPr>
                <w:sz w:val="28"/>
                <w:szCs w:val="28"/>
              </w:rPr>
              <w:tab/>
              <w:t>3. Отчет Генерального директора АО ИИ «</w:t>
            </w:r>
            <w:r>
              <w:rPr>
                <w:sz w:val="28"/>
                <w:szCs w:val="28"/>
              </w:rPr>
              <w:t>Узвторцветмет</w:t>
            </w:r>
            <w:r w:rsidRPr="00284164">
              <w:rPr>
                <w:sz w:val="28"/>
                <w:szCs w:val="28"/>
              </w:rPr>
              <w:t>» о результатах финансово-хозяйственной деятельности общества и выполнения параметров бизнес-плана.</w:t>
            </w:r>
          </w:p>
        </w:tc>
        <w:tc>
          <w:tcPr>
            <w:tcW w:w="3108" w:type="dxa"/>
          </w:tcPr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>Регулярно</w:t>
            </w:r>
          </w:p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>Регулярно</w:t>
            </w:r>
          </w:p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>Ежеквартально</w:t>
            </w:r>
          </w:p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</w:tc>
      </w:tr>
      <w:tr w:rsidR="000D55F1" w:rsidRPr="00284164" w:rsidTr="00391C0F">
        <w:tc>
          <w:tcPr>
            <w:tcW w:w="6674" w:type="dxa"/>
          </w:tcPr>
          <w:p w:rsidR="000D55F1" w:rsidRPr="00284164" w:rsidRDefault="000D55F1" w:rsidP="00391C0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84164">
              <w:rPr>
                <w:b/>
                <w:i/>
                <w:sz w:val="28"/>
                <w:szCs w:val="28"/>
                <w:u w:val="single"/>
              </w:rPr>
              <w:t>II. Плановые вопросы повестки дня заседаний наблюдательного совета</w:t>
            </w:r>
          </w:p>
          <w:p w:rsidR="000D55F1" w:rsidRPr="00284164" w:rsidRDefault="000D55F1" w:rsidP="00391C0F">
            <w:pPr>
              <w:jc w:val="both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ab/>
              <w:t>1. О ходе работы по предупреждению образования и сокращению дебиторской и кредиторской задолженностей.</w:t>
            </w:r>
          </w:p>
          <w:p w:rsidR="000D55F1" w:rsidRPr="00284164" w:rsidRDefault="000D55F1" w:rsidP="00391C0F">
            <w:pPr>
              <w:jc w:val="both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ab/>
              <w:t>2. О работе исполнительного органа общества по снижению себестоимости и повышению производительности труда.</w:t>
            </w:r>
          </w:p>
          <w:p w:rsidR="000D55F1" w:rsidRPr="00284164" w:rsidRDefault="000D55F1" w:rsidP="00391C0F">
            <w:pPr>
              <w:jc w:val="both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ab/>
              <w:t xml:space="preserve">3. О </w:t>
            </w:r>
            <w:r w:rsidRPr="00676261">
              <w:rPr>
                <w:sz w:val="28"/>
                <w:szCs w:val="28"/>
              </w:rPr>
              <w:t>ходе реализации инвестиционных проектов и погашение кредитов.</w:t>
            </w:r>
          </w:p>
          <w:p w:rsidR="000D55F1" w:rsidRPr="000D55F1" w:rsidRDefault="000D55F1" w:rsidP="00391C0F">
            <w:pPr>
              <w:jc w:val="both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 xml:space="preserve"> </w:t>
            </w:r>
            <w:r w:rsidRPr="00284164">
              <w:rPr>
                <w:sz w:val="28"/>
                <w:szCs w:val="28"/>
              </w:rPr>
              <w:tab/>
              <w:t xml:space="preserve">4. Рассмотрение и одобрение бизнес-плана развития общества на </w:t>
            </w:r>
            <w:r>
              <w:rPr>
                <w:sz w:val="28"/>
                <w:szCs w:val="28"/>
              </w:rPr>
              <w:t>2019</w:t>
            </w:r>
            <w:r w:rsidRPr="00284164">
              <w:rPr>
                <w:sz w:val="28"/>
                <w:szCs w:val="28"/>
              </w:rPr>
              <w:t xml:space="preserve"> год.</w:t>
            </w:r>
          </w:p>
          <w:p w:rsidR="000D55F1" w:rsidRPr="000358AF" w:rsidRDefault="000D55F1" w:rsidP="00391C0F">
            <w:pPr>
              <w:jc w:val="both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ab/>
            </w:r>
            <w:r w:rsidRPr="000358AF">
              <w:rPr>
                <w:sz w:val="28"/>
                <w:szCs w:val="28"/>
              </w:rPr>
              <w:t>5. Рассмотрение отчета внутреннего аудита по эффективности инвестиционных вложений.</w:t>
            </w:r>
          </w:p>
          <w:p w:rsidR="000D55F1" w:rsidRPr="00162C53" w:rsidRDefault="000D55F1" w:rsidP="00391C0F">
            <w:pPr>
              <w:jc w:val="both"/>
              <w:rPr>
                <w:sz w:val="28"/>
                <w:szCs w:val="28"/>
              </w:rPr>
            </w:pPr>
            <w:r w:rsidRPr="000358AF">
              <w:rPr>
                <w:sz w:val="28"/>
                <w:szCs w:val="28"/>
              </w:rPr>
              <w:t xml:space="preserve">         6. Рассмотрение вопроса заключения крупных сделок.</w:t>
            </w:r>
          </w:p>
          <w:p w:rsidR="000D55F1" w:rsidRDefault="000D55F1" w:rsidP="00391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D55F1" w:rsidRDefault="000D55F1" w:rsidP="00391C0F">
            <w:pPr>
              <w:jc w:val="both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</w:t>
            </w:r>
            <w:r w:rsidRPr="00284164">
              <w:rPr>
                <w:sz w:val="28"/>
                <w:szCs w:val="28"/>
              </w:rPr>
              <w:t>. Рассмотрение предложений акционеров о внесении вопросов в повестку дня годового общего собрания.</w:t>
            </w:r>
          </w:p>
          <w:p w:rsidR="000D55F1" w:rsidRDefault="000D55F1" w:rsidP="00391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D55F1" w:rsidRDefault="000D55F1" w:rsidP="00391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</w:t>
            </w:r>
            <w:r w:rsidRPr="00284164">
              <w:rPr>
                <w:sz w:val="28"/>
                <w:szCs w:val="28"/>
              </w:rPr>
              <w:t>. О взаимодействии наблюдательного совета с внешними и внутренними аудиторами, ревизионной комиссией по контролю за рациональным использованием имущества общества и исполнением сметы расходов.</w:t>
            </w:r>
          </w:p>
          <w:p w:rsidR="000D55F1" w:rsidRPr="00956E37" w:rsidRDefault="000D55F1" w:rsidP="00391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9. Рассмотрение вопроса проведения</w:t>
            </w:r>
            <w:r w:rsidRPr="000358AF">
              <w:rPr>
                <w:sz w:val="28"/>
                <w:szCs w:val="28"/>
              </w:rPr>
              <w:t xml:space="preserve"> отбора внешней аудиторской организации и организации для </w:t>
            </w:r>
            <w:r w:rsidRPr="000358AF">
              <w:rPr>
                <w:bCs/>
                <w:sz w:val="28"/>
                <w:szCs w:val="28"/>
              </w:rPr>
              <w:t>проведения оценки системы корпоративного управления</w:t>
            </w:r>
            <w:r w:rsidRPr="000358AF">
              <w:rPr>
                <w:sz w:val="28"/>
                <w:szCs w:val="28"/>
              </w:rPr>
              <w:t xml:space="preserve"> на 2019 год.</w:t>
            </w:r>
            <w:r w:rsidRPr="00956E37">
              <w:rPr>
                <w:sz w:val="28"/>
                <w:szCs w:val="28"/>
              </w:rPr>
              <w:tab/>
            </w:r>
          </w:p>
          <w:p w:rsidR="000D55F1" w:rsidRPr="00284164" w:rsidRDefault="000D55F1" w:rsidP="00391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  <w:r w:rsidRPr="00284164">
              <w:rPr>
                <w:sz w:val="28"/>
                <w:szCs w:val="28"/>
              </w:rPr>
              <w:t>. О созыве очередного общего собрания акционеров по итогам деятельности общества за 2016 год. Рассмотрение пакета документов, подготовленных к годовому общему собранию акционеров (Отчеты наблюдательного совета, исполнительного органа, ревизионной комиссии и внешней аудиторской организации).</w:t>
            </w:r>
          </w:p>
          <w:p w:rsidR="000D55F1" w:rsidRPr="00284164" w:rsidRDefault="000D55F1" w:rsidP="00391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11</w:t>
            </w:r>
            <w:r w:rsidRPr="00284164">
              <w:rPr>
                <w:sz w:val="28"/>
                <w:szCs w:val="28"/>
              </w:rPr>
              <w:t>. Проведение очередного годового общего собрания акционеров АО ИИ «</w:t>
            </w:r>
            <w:r>
              <w:rPr>
                <w:sz w:val="28"/>
                <w:szCs w:val="28"/>
              </w:rPr>
              <w:t>Узвторцветмет</w:t>
            </w:r>
            <w:r w:rsidRPr="00284164">
              <w:rPr>
                <w:sz w:val="28"/>
                <w:szCs w:val="28"/>
              </w:rPr>
              <w:t>».</w:t>
            </w:r>
          </w:p>
        </w:tc>
        <w:tc>
          <w:tcPr>
            <w:tcW w:w="3108" w:type="dxa"/>
          </w:tcPr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>Ежеквартально</w:t>
            </w:r>
          </w:p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 xml:space="preserve">Октябрь </w:t>
            </w:r>
            <w:r>
              <w:rPr>
                <w:sz w:val="28"/>
                <w:szCs w:val="28"/>
              </w:rPr>
              <w:t>2018</w:t>
            </w:r>
            <w:r w:rsidRPr="00284164">
              <w:rPr>
                <w:sz w:val="28"/>
                <w:szCs w:val="28"/>
              </w:rPr>
              <w:t xml:space="preserve"> года</w:t>
            </w:r>
          </w:p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>Ежеквартально</w:t>
            </w: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2018</w:t>
            </w:r>
            <w:r w:rsidRPr="00284164">
              <w:rPr>
                <w:sz w:val="28"/>
                <w:szCs w:val="28"/>
              </w:rPr>
              <w:t xml:space="preserve"> года</w:t>
            </w: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2018</w:t>
            </w:r>
            <w:r w:rsidRPr="00284164">
              <w:rPr>
                <w:sz w:val="28"/>
                <w:szCs w:val="28"/>
              </w:rPr>
              <w:t xml:space="preserve"> года</w:t>
            </w: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случаях необходимости заключения данных сделок</w:t>
            </w: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>По мере поступления предложений</w:t>
            </w: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 xml:space="preserve">Декабрь </w:t>
            </w:r>
            <w:r>
              <w:rPr>
                <w:sz w:val="28"/>
                <w:szCs w:val="28"/>
              </w:rPr>
              <w:t>2018</w:t>
            </w:r>
            <w:r w:rsidRPr="00284164">
              <w:rPr>
                <w:sz w:val="28"/>
                <w:szCs w:val="28"/>
              </w:rPr>
              <w:t xml:space="preserve"> года</w:t>
            </w: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Март – Апрель</w:t>
            </w: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284164">
              <w:rPr>
                <w:sz w:val="28"/>
                <w:szCs w:val="28"/>
              </w:rPr>
              <w:t xml:space="preserve"> года</w:t>
            </w: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>Май – Июнь 201</w:t>
            </w:r>
            <w:r>
              <w:rPr>
                <w:sz w:val="28"/>
                <w:szCs w:val="28"/>
              </w:rPr>
              <w:t>9</w:t>
            </w:r>
            <w:r w:rsidRPr="00284164">
              <w:rPr>
                <w:sz w:val="28"/>
                <w:szCs w:val="28"/>
              </w:rPr>
              <w:t xml:space="preserve"> года</w:t>
            </w: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Default="000D55F1" w:rsidP="00391C0F">
            <w:pPr>
              <w:jc w:val="center"/>
              <w:rPr>
                <w:sz w:val="28"/>
                <w:szCs w:val="28"/>
              </w:rPr>
            </w:pPr>
          </w:p>
          <w:p w:rsidR="000D55F1" w:rsidRPr="00284164" w:rsidRDefault="000D55F1" w:rsidP="00391C0F">
            <w:pPr>
              <w:jc w:val="center"/>
              <w:rPr>
                <w:sz w:val="28"/>
                <w:szCs w:val="28"/>
              </w:rPr>
            </w:pPr>
            <w:r w:rsidRPr="00284164">
              <w:rPr>
                <w:sz w:val="28"/>
                <w:szCs w:val="28"/>
              </w:rPr>
              <w:t>Май – Июнь 201</w:t>
            </w:r>
            <w:r>
              <w:rPr>
                <w:sz w:val="28"/>
                <w:szCs w:val="28"/>
              </w:rPr>
              <w:t>9</w:t>
            </w:r>
            <w:r w:rsidRPr="00284164">
              <w:rPr>
                <w:sz w:val="28"/>
                <w:szCs w:val="28"/>
              </w:rPr>
              <w:t xml:space="preserve"> года</w:t>
            </w:r>
          </w:p>
          <w:p w:rsidR="000D55F1" w:rsidRPr="00284164" w:rsidRDefault="000D55F1" w:rsidP="00391C0F">
            <w:pPr>
              <w:rPr>
                <w:sz w:val="28"/>
                <w:szCs w:val="28"/>
              </w:rPr>
            </w:pPr>
          </w:p>
        </w:tc>
      </w:tr>
    </w:tbl>
    <w:p w:rsidR="000D55F1" w:rsidRPr="002D4C51" w:rsidRDefault="000D55F1" w:rsidP="000D55F1">
      <w:pPr>
        <w:rPr>
          <w:sz w:val="28"/>
          <w:szCs w:val="28"/>
        </w:rPr>
      </w:pPr>
    </w:p>
    <w:p w:rsidR="000D55F1" w:rsidRPr="002D4C51" w:rsidRDefault="000D55F1" w:rsidP="000D55F1">
      <w:pPr>
        <w:rPr>
          <w:sz w:val="28"/>
          <w:szCs w:val="28"/>
        </w:rPr>
      </w:pPr>
    </w:p>
    <w:p w:rsidR="00732E5F" w:rsidRDefault="00732E5F"/>
    <w:sectPr w:rsidR="00732E5F" w:rsidSect="00E146DD">
      <w:headerReference w:type="default" r:id="rId4"/>
      <w:footerReference w:type="default" r:id="rId5"/>
      <w:pgSz w:w="11906" w:h="16838"/>
      <w:pgMar w:top="1134" w:right="850" w:bottom="1134" w:left="1701" w:header="284" w:footer="8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4"/>
      <w:gridCol w:w="1871"/>
    </w:tblGrid>
    <w:tr w:rsidR="00EA01A5" w:rsidTr="00E146DD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EA01A5" w:rsidRDefault="000D55F1" w:rsidP="006E37AE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АО ИИ «Узвторцветмет</w:t>
          </w:r>
          <w:r>
            <w:rPr>
              <w:rFonts w:ascii="Cambria" w:hAnsi="Cambria"/>
              <w:sz w:val="20"/>
              <w:szCs w:val="20"/>
            </w:rPr>
            <w:t>»</w:t>
          </w:r>
        </w:p>
      </w:tc>
      <w:tc>
        <w:tcPr>
          <w:tcW w:w="1000" w:type="pct"/>
          <w:tcBorders>
            <w:left w:val="triple" w:sz="4" w:space="0" w:color="4F81BD"/>
          </w:tcBorders>
        </w:tcPr>
        <w:p w:rsidR="00EA01A5" w:rsidRDefault="000D55F1" w:rsidP="00E146DD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EA01A5" w:rsidRDefault="000D55F1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972820</wp:posOffset>
          </wp:positionH>
          <wp:positionV relativeFrom="paragraph">
            <wp:posOffset>100330</wp:posOffset>
          </wp:positionV>
          <wp:extent cx="443230" cy="426720"/>
          <wp:effectExtent l="0" t="0" r="0" b="0"/>
          <wp:wrapTight wrapText="bothSides">
            <wp:wrapPolygon edited="0">
              <wp:start x="0" y="0"/>
              <wp:lineTo x="0" y="20250"/>
              <wp:lineTo x="20424" y="20250"/>
              <wp:lineTo x="20424" y="0"/>
              <wp:lineTo x="0" y="0"/>
            </wp:wrapPolygon>
          </wp:wrapTight>
          <wp:docPr id="2" name="Рисунок 2" descr="213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213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sz w:val="20"/>
        <w:szCs w:val="2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-1098550</wp:posOffset>
              </wp:positionH>
              <wp:positionV relativeFrom="paragraph">
                <wp:posOffset>40005</wp:posOffset>
              </wp:positionV>
              <wp:extent cx="7592695" cy="0"/>
              <wp:effectExtent l="25400" t="20955" r="20955" b="2667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26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B7CA7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86.5pt;margin-top:3.15pt;width:59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" strokecolor="#00b050" strokeweight="3pt">
              <v:shadow color="#7f7f7f" opacity=".5" offset="1p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A5" w:rsidRDefault="000D55F1" w:rsidP="000208F0">
    <w:pPr>
      <w:pStyle w:val="a3"/>
      <w:tabs>
        <w:tab w:val="clear" w:pos="4677"/>
        <w:tab w:val="clear" w:pos="9355"/>
      </w:tabs>
      <w:jc w:val="right"/>
      <w:rPr>
        <w:i/>
        <w:sz w:val="20"/>
      </w:rPr>
    </w:pPr>
    <w:r w:rsidRPr="00E146DD">
      <w:rPr>
        <w:i/>
        <w:sz w:val="20"/>
      </w:rPr>
      <w:t xml:space="preserve">Заседание </w:t>
    </w:r>
    <w:r>
      <w:rPr>
        <w:i/>
        <w:sz w:val="20"/>
      </w:rPr>
      <w:t>н</w:t>
    </w:r>
    <w:r w:rsidRPr="00E146DD">
      <w:rPr>
        <w:i/>
        <w:sz w:val="20"/>
      </w:rPr>
      <w:t xml:space="preserve">аблюдательного совета </w:t>
    </w:r>
  </w:p>
  <w:p w:rsidR="00EA01A5" w:rsidRPr="00E146DD" w:rsidRDefault="000D55F1" w:rsidP="00E146DD">
    <w:pPr>
      <w:pStyle w:val="a3"/>
      <w:tabs>
        <w:tab w:val="clear" w:pos="4677"/>
        <w:tab w:val="clear" w:pos="9355"/>
      </w:tabs>
      <w:jc w:val="right"/>
      <w:rPr>
        <w:i/>
        <w:sz w:val="20"/>
      </w:rPr>
    </w:pPr>
    <w:r w:rsidRPr="00E146DD">
      <w:rPr>
        <w:i/>
        <w:sz w:val="20"/>
      </w:rPr>
      <w:t>АО ИИ «</w:t>
    </w:r>
    <w:r>
      <w:rPr>
        <w:i/>
        <w:sz w:val="20"/>
      </w:rPr>
      <w:t>Узбекс</w:t>
    </w:r>
    <w:r>
      <w:rPr>
        <w:i/>
        <w:sz w:val="20"/>
      </w:rPr>
      <w:t>кий</w:t>
    </w:r>
    <w:r w:rsidRPr="00E146DD">
      <w:rPr>
        <w:i/>
        <w:sz w:val="20"/>
      </w:rPr>
      <w:t xml:space="preserve"> завод по заготовке и переработке лома, отходов цветных металлов»</w:t>
    </w:r>
    <w:r>
      <w:rPr>
        <w:i/>
        <w:noProof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-754380</wp:posOffset>
              </wp:positionH>
              <wp:positionV relativeFrom="paragraph">
                <wp:posOffset>229870</wp:posOffset>
              </wp:positionV>
              <wp:extent cx="7592695" cy="0"/>
              <wp:effectExtent l="26670" t="20320" r="19685" b="27305"/>
              <wp:wrapNone/>
              <wp:docPr id="4" name="Прямая со стрелко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26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3D392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" o:spid="_x0000_s1026" type="#_x0000_t32" style="position:absolute;margin-left:-59.4pt;margin-top:18.1pt;width:597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" strokecolor="#00b050" strokeweight="3pt">
              <v:shadow color="#7f7f7f" opacity=".5" offset="1pt"/>
            </v:shape>
          </w:pict>
        </mc:Fallback>
      </mc:AlternateContent>
    </w:r>
    <w:r>
      <w:rPr>
        <w:i/>
        <w:noProof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-1098550</wp:posOffset>
              </wp:positionH>
              <wp:positionV relativeFrom="paragraph">
                <wp:posOffset>229870</wp:posOffset>
              </wp:positionV>
              <wp:extent cx="7592695" cy="0"/>
              <wp:effectExtent l="25400" t="20320" r="20955" b="27305"/>
              <wp:wrapNone/>
              <wp:docPr id="3" name="Прямая со стрелко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26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F4D58" id="Прямая со стрелкой 3" o:spid="_x0000_s1026" type="#_x0000_t32" style="position:absolute;margin-left:-86.5pt;margin-top:18.1pt;width:597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" strokecolor="#00b050" strokeweight="3pt">
              <v:shadow color="#7f7f7f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F1"/>
    <w:rsid w:val="000D55F1"/>
    <w:rsid w:val="007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001BF-38DD-4E36-99A6-96F55EF8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5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D5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0D55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55F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Cenn Bumagi</dc:creator>
  <cp:keywords/>
  <dc:description/>
  <cp:lastModifiedBy>Cenn Bumagi</cp:lastModifiedBy>
  <cp:revision>1</cp:revision>
  <dcterms:created xsi:type="dcterms:W3CDTF">2018-09-10T06:48:00Z</dcterms:created>
  <dcterms:modified xsi:type="dcterms:W3CDTF">2018-09-10T06:50:00Z</dcterms:modified>
</cp:coreProperties>
</file>